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D8" w:rsidRPr="00302ED4" w:rsidRDefault="00302ED4" w:rsidP="00302ED4">
      <w:pPr>
        <w:pStyle w:val="entry-contenth3"/>
        <w:jc w:val="center"/>
        <w:rPr>
          <w:rStyle w:val="any"/>
          <w:rFonts w:asciiTheme="minorHAnsi" w:hAnsiTheme="minorHAnsi"/>
          <w:b/>
          <w:bCs/>
          <w:color w:val="auto"/>
          <w:sz w:val="28"/>
          <w:szCs w:val="28"/>
        </w:rPr>
      </w:pPr>
      <w:r w:rsidRPr="00302ED4">
        <w:rPr>
          <w:rStyle w:val="any"/>
          <w:rFonts w:asciiTheme="minorHAnsi" w:hAnsiTheme="minorHAnsi"/>
          <w:b/>
          <w:bCs/>
          <w:color w:val="auto"/>
          <w:sz w:val="28"/>
          <w:szCs w:val="28"/>
        </w:rPr>
        <w:t>COMPONENTS OF GEOGRAPHIC INFORMATION SYSTEM (GIS)</w:t>
      </w:r>
    </w:p>
    <w:p w:rsidR="00433CD8" w:rsidRPr="00302ED4" w:rsidRDefault="00433CD8" w:rsidP="00302ED4">
      <w:pPr>
        <w:pStyle w:val="anyParagraph"/>
        <w:spacing w:line="360" w:lineRule="auto"/>
        <w:rPr>
          <w:rStyle w:val="any"/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433CD8" w:rsidRPr="00302ED4" w:rsidRDefault="00433CD8" w:rsidP="00302ED4">
      <w:pPr>
        <w:pStyle w:val="anyParagraph"/>
        <w:spacing w:line="360" w:lineRule="auto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Geographic information system (GIS) is a system designed to capture, store, manipulate, analyze, manage, and present all types of spatial or geographical data.</w:t>
      </w:r>
    </w:p>
    <w:p w:rsidR="00433CD8" w:rsidRPr="00302ED4" w:rsidRDefault="00433CD8" w:rsidP="00302ED4">
      <w:pPr>
        <w:pStyle w:val="anyParagraph"/>
        <w:spacing w:line="360" w:lineRule="auto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The </w:t>
      </w:r>
      <w:hyperlink r:id="rId5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acronym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> GIS is sometimes used for Geographical Information Science or Geospatial Information Studies to refer to the academic discipline or career of working with geographic </w:t>
      </w:r>
      <w:hyperlink r:id="rId6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information systems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> and is a large domain within the broader academic discipline of </w:t>
      </w:r>
      <w:hyperlink r:id="rId7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Geo</w:t>
        </w:r>
        <w:r w:rsidR="002E2A9C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-I</w:t>
        </w:r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nformatics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>.</w:t>
      </w:r>
    </w:p>
    <w:p w:rsidR="00433CD8" w:rsidRPr="00302ED4" w:rsidRDefault="00433CD8" w:rsidP="00302ED4">
      <w:pPr>
        <w:pStyle w:val="anyParagraph"/>
        <w:spacing w:line="360" w:lineRule="auto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In general, GIS describes any </w:t>
      </w:r>
      <w:hyperlink r:id="rId8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information system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 xml:space="preserve"> that </w:t>
      </w:r>
      <w:proofErr w:type="gramStart"/>
      <w:r w:rsidR="002E2A9C" w:rsidRPr="00302ED4">
        <w:rPr>
          <w:rStyle w:val="any"/>
          <w:rFonts w:asciiTheme="minorHAnsi" w:hAnsiTheme="minorHAnsi"/>
          <w:sz w:val="24"/>
          <w:szCs w:val="24"/>
        </w:rPr>
        <w:t>integrates</w:t>
      </w:r>
      <w:r w:rsidR="002E2A9C">
        <w:rPr>
          <w:rStyle w:val="any"/>
          <w:rFonts w:asciiTheme="minorHAnsi" w:hAnsiTheme="minorHAnsi"/>
          <w:sz w:val="24"/>
          <w:szCs w:val="24"/>
        </w:rPr>
        <w:t>,</w:t>
      </w:r>
      <w:proofErr w:type="gramEnd"/>
      <w:r w:rsidRPr="00302ED4">
        <w:rPr>
          <w:rStyle w:val="any"/>
          <w:rFonts w:asciiTheme="minorHAnsi" w:hAnsiTheme="minorHAnsi"/>
          <w:sz w:val="24"/>
          <w:szCs w:val="24"/>
        </w:rPr>
        <w:t xml:space="preserve"> stores, edits, analyzes, shares, and displays </w:t>
      </w:r>
      <w:hyperlink r:id="rId9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geographic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> information. </w:t>
      </w:r>
      <w:hyperlink r:id="rId10" w:history="1">
        <w:r w:rsidRPr="00302ED4">
          <w:rPr>
            <w:rStyle w:val="a"/>
            <w:rFonts w:asciiTheme="minorHAnsi" w:hAnsiTheme="minorHAnsi"/>
            <w:color w:val="auto"/>
            <w:sz w:val="24"/>
            <w:szCs w:val="24"/>
            <w:u w:val="single"/>
          </w:rPr>
          <w:t>GIS applications</w:t>
        </w:r>
      </w:hyperlink>
      <w:r w:rsidRPr="00302ED4">
        <w:rPr>
          <w:rStyle w:val="any"/>
          <w:rFonts w:asciiTheme="minorHAnsi" w:hAnsiTheme="minorHAnsi"/>
          <w:sz w:val="24"/>
          <w:szCs w:val="24"/>
        </w:rPr>
        <w:t> are tools that allow users to create interactive queries (user-created searches), analyze spatial information, edit data in maps, and present the results of all these operations. Geographic information science is the science underlying geographic concepts, applications, and systems.</w:t>
      </w:r>
    </w:p>
    <w:p w:rsidR="00433CD8" w:rsidRPr="00302ED4" w:rsidRDefault="00302ED4" w:rsidP="00302ED4">
      <w:pPr>
        <w:pStyle w:val="entry-contenth4"/>
        <w:spacing w:line="360" w:lineRule="auto"/>
        <w:rPr>
          <w:rStyle w:val="any"/>
          <w:rFonts w:asciiTheme="minorHAnsi" w:hAnsiTheme="minorHAnsi"/>
          <w:b/>
          <w:bCs/>
          <w:color w:val="auto"/>
          <w:sz w:val="24"/>
          <w:szCs w:val="24"/>
        </w:rPr>
      </w:pPr>
      <w:r w:rsidRPr="00302ED4">
        <w:rPr>
          <w:rStyle w:val="any"/>
          <w:rFonts w:asciiTheme="minorHAnsi" w:hAnsiTheme="minorHAnsi"/>
          <w:b/>
          <w:bCs/>
          <w:color w:val="auto"/>
          <w:sz w:val="24"/>
          <w:szCs w:val="24"/>
        </w:rPr>
        <w:t>SOURCES OF GEOGRAPHIC DATA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Satellite images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Existing maps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Land survey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Socio-economic statistical records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Aerial photographs</w:t>
      </w:r>
    </w:p>
    <w:p w:rsidR="00433CD8" w:rsidRPr="00302ED4" w:rsidRDefault="00433CD8" w:rsidP="00302ED4">
      <w:pPr>
        <w:pStyle w:val="anyParagraph"/>
        <w:numPr>
          <w:ilvl w:val="0"/>
          <w:numId w:val="1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Fieldwork or survey</w:t>
      </w:r>
    </w:p>
    <w:p w:rsidR="00433CD8" w:rsidRPr="00302ED4" w:rsidRDefault="00302ED4" w:rsidP="00302ED4">
      <w:pPr>
        <w:pStyle w:val="entry-contenth4"/>
        <w:spacing w:line="360" w:lineRule="auto"/>
        <w:rPr>
          <w:rStyle w:val="any"/>
          <w:rFonts w:asciiTheme="minorHAnsi" w:hAnsiTheme="minorHAnsi"/>
          <w:b/>
          <w:bCs/>
          <w:color w:val="auto"/>
          <w:sz w:val="24"/>
          <w:szCs w:val="24"/>
        </w:rPr>
      </w:pPr>
      <w:r w:rsidRPr="00302ED4">
        <w:rPr>
          <w:rStyle w:val="any"/>
          <w:rFonts w:asciiTheme="minorHAnsi" w:hAnsiTheme="minorHAnsi"/>
          <w:b/>
          <w:bCs/>
          <w:color w:val="auto"/>
          <w:sz w:val="24"/>
          <w:szCs w:val="24"/>
        </w:rPr>
        <w:t>COMPONENTS OF GIS</w:t>
      </w:r>
    </w:p>
    <w:p w:rsidR="00433CD8" w:rsidRPr="00302ED4" w:rsidRDefault="00433CD8" w:rsidP="00302ED4">
      <w:pPr>
        <w:pStyle w:val="anyParagraph"/>
        <w:spacing w:line="360" w:lineRule="auto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Geographic Information System has five key components which are:</w:t>
      </w:r>
    </w:p>
    <w:p w:rsidR="00433CD8" w:rsidRPr="00302ED4" w:rsidRDefault="00433CD8" w:rsidP="00302ED4">
      <w:pPr>
        <w:pStyle w:val="anyParagraph"/>
        <w:numPr>
          <w:ilvl w:val="0"/>
          <w:numId w:val="2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2E2A9C">
        <w:rPr>
          <w:rStyle w:val="any"/>
          <w:rFonts w:asciiTheme="minorHAnsi" w:hAnsiTheme="minorHAnsi"/>
          <w:b/>
          <w:sz w:val="24"/>
          <w:szCs w:val="24"/>
        </w:rPr>
        <w:t>Hardware</w:t>
      </w:r>
      <w:r w:rsidRPr="00302ED4">
        <w:rPr>
          <w:rStyle w:val="any"/>
          <w:rFonts w:asciiTheme="minorHAnsi" w:hAnsiTheme="minorHAnsi"/>
          <w:sz w:val="24"/>
          <w:szCs w:val="24"/>
        </w:rPr>
        <w:t xml:space="preserve"> e.g. keyboard, CPU, mouse, hard disk etc.</w:t>
      </w:r>
    </w:p>
    <w:p w:rsidR="00433CD8" w:rsidRPr="00302ED4" w:rsidRDefault="00433CD8" w:rsidP="00302ED4">
      <w:pPr>
        <w:pStyle w:val="anyParagraph"/>
        <w:numPr>
          <w:ilvl w:val="0"/>
          <w:numId w:val="2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2E2A9C">
        <w:rPr>
          <w:rStyle w:val="any"/>
          <w:rFonts w:asciiTheme="minorHAnsi" w:hAnsiTheme="minorHAnsi"/>
          <w:b/>
          <w:sz w:val="24"/>
          <w:szCs w:val="24"/>
        </w:rPr>
        <w:t>Software</w:t>
      </w:r>
      <w:r w:rsidRPr="00302ED4">
        <w:rPr>
          <w:rStyle w:val="any"/>
          <w:rFonts w:asciiTheme="minorHAnsi" w:hAnsiTheme="minorHAnsi"/>
          <w:sz w:val="24"/>
          <w:szCs w:val="24"/>
        </w:rPr>
        <w:t xml:space="preserve"> e.g. Microsoft word, Corel draw, Microsoft excel, computer games etc.</w:t>
      </w:r>
    </w:p>
    <w:p w:rsidR="00433CD8" w:rsidRPr="002E2A9C" w:rsidRDefault="00433CD8" w:rsidP="00302ED4">
      <w:pPr>
        <w:pStyle w:val="anyParagraph"/>
        <w:numPr>
          <w:ilvl w:val="0"/>
          <w:numId w:val="2"/>
        </w:numPr>
        <w:spacing w:line="360" w:lineRule="auto"/>
        <w:ind w:hanging="272"/>
        <w:rPr>
          <w:rStyle w:val="any"/>
          <w:rFonts w:asciiTheme="minorHAnsi" w:hAnsiTheme="minorHAnsi"/>
          <w:b/>
          <w:sz w:val="24"/>
          <w:szCs w:val="24"/>
        </w:rPr>
      </w:pPr>
      <w:r w:rsidRPr="002E2A9C">
        <w:rPr>
          <w:rStyle w:val="any"/>
          <w:rFonts w:asciiTheme="minorHAnsi" w:hAnsiTheme="minorHAnsi"/>
          <w:b/>
          <w:sz w:val="24"/>
          <w:szCs w:val="24"/>
        </w:rPr>
        <w:t>Data</w:t>
      </w:r>
    </w:p>
    <w:p w:rsidR="00433CD8" w:rsidRPr="00302ED4" w:rsidRDefault="00433CD8" w:rsidP="00302ED4">
      <w:pPr>
        <w:pStyle w:val="anyParagraph"/>
        <w:numPr>
          <w:ilvl w:val="0"/>
          <w:numId w:val="2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b/>
          <w:bCs/>
          <w:sz w:val="24"/>
          <w:szCs w:val="24"/>
        </w:rPr>
        <w:t>People:</w:t>
      </w:r>
      <w:r w:rsidRPr="00302ED4">
        <w:rPr>
          <w:rStyle w:val="any"/>
          <w:rFonts w:asciiTheme="minorHAnsi" w:hAnsiTheme="minorHAnsi"/>
          <w:sz w:val="24"/>
          <w:szCs w:val="24"/>
        </w:rPr>
        <w:t xml:space="preserve"> these are the people who design and maintain the system and they also develop plans for applying it.</w:t>
      </w:r>
    </w:p>
    <w:p w:rsidR="00433CD8" w:rsidRPr="00302ED4" w:rsidRDefault="00433CD8" w:rsidP="00302ED4">
      <w:pPr>
        <w:pStyle w:val="anyParagraph"/>
        <w:numPr>
          <w:ilvl w:val="0"/>
          <w:numId w:val="2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b/>
          <w:bCs/>
          <w:sz w:val="24"/>
          <w:szCs w:val="24"/>
        </w:rPr>
        <w:t>Method:</w:t>
      </w:r>
      <w:r w:rsidRPr="00302ED4">
        <w:rPr>
          <w:rStyle w:val="any"/>
          <w:rFonts w:asciiTheme="minorHAnsi" w:hAnsiTheme="minorHAnsi"/>
          <w:sz w:val="24"/>
          <w:szCs w:val="24"/>
        </w:rPr>
        <w:t xml:space="preserve"> A successful GIS operates according to a well-designed plan and business rules.</w:t>
      </w:r>
    </w:p>
    <w:p w:rsidR="00433CD8" w:rsidRPr="00302ED4" w:rsidRDefault="00302ED4" w:rsidP="00302ED4">
      <w:pPr>
        <w:pStyle w:val="entry-contenth6"/>
        <w:spacing w:line="360" w:lineRule="auto"/>
        <w:rPr>
          <w:rStyle w:val="any"/>
          <w:rFonts w:asciiTheme="minorHAnsi" w:hAnsiTheme="minorHAnsi"/>
          <w:b/>
          <w:bCs/>
          <w:color w:val="auto"/>
        </w:rPr>
      </w:pPr>
      <w:r w:rsidRPr="00302ED4">
        <w:rPr>
          <w:rStyle w:val="any"/>
          <w:rFonts w:asciiTheme="minorHAnsi" w:hAnsiTheme="minorHAnsi"/>
          <w:b/>
          <w:bCs/>
          <w:color w:val="auto"/>
        </w:rPr>
        <w:t>GENERAL EVALUATION</w:t>
      </w:r>
    </w:p>
    <w:p w:rsidR="00433CD8" w:rsidRPr="00302ED4" w:rsidRDefault="00433CD8" w:rsidP="00302ED4">
      <w:pPr>
        <w:pStyle w:val="anyParagraph"/>
        <w:numPr>
          <w:ilvl w:val="0"/>
          <w:numId w:val="3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What is GIS?</w:t>
      </w:r>
    </w:p>
    <w:p w:rsidR="00433CD8" w:rsidRPr="00302ED4" w:rsidRDefault="00433CD8" w:rsidP="00302ED4">
      <w:pPr>
        <w:pStyle w:val="anyParagraph"/>
        <w:numPr>
          <w:ilvl w:val="0"/>
          <w:numId w:val="3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Mention two features that can be represented with GIS.</w:t>
      </w:r>
    </w:p>
    <w:p w:rsidR="00433CD8" w:rsidRPr="00302ED4" w:rsidRDefault="00433CD8" w:rsidP="00302ED4">
      <w:pPr>
        <w:pStyle w:val="anyParagraph"/>
        <w:numPr>
          <w:ilvl w:val="0"/>
          <w:numId w:val="3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Give examples of hardware.</w:t>
      </w:r>
    </w:p>
    <w:p w:rsidR="00433CD8" w:rsidRPr="00302ED4" w:rsidRDefault="00433CD8" w:rsidP="00302ED4">
      <w:pPr>
        <w:pStyle w:val="anyParagraph"/>
        <w:numPr>
          <w:ilvl w:val="0"/>
          <w:numId w:val="3"/>
        </w:numPr>
        <w:spacing w:line="360" w:lineRule="auto"/>
        <w:ind w:hanging="272"/>
        <w:rPr>
          <w:rStyle w:val="any"/>
          <w:rFonts w:asciiTheme="minorHAnsi" w:hAnsiTheme="minorHAnsi"/>
          <w:sz w:val="24"/>
          <w:szCs w:val="24"/>
        </w:rPr>
      </w:pPr>
      <w:r w:rsidRPr="00302ED4">
        <w:rPr>
          <w:rStyle w:val="any"/>
          <w:rFonts w:asciiTheme="minorHAnsi" w:hAnsiTheme="minorHAnsi"/>
          <w:sz w:val="24"/>
          <w:szCs w:val="24"/>
        </w:rPr>
        <w:t>What is software?</w:t>
      </w:r>
    </w:p>
    <w:sectPr w:rsidR="00433CD8" w:rsidRPr="00302ED4" w:rsidSect="00302ED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3CD8"/>
    <w:rsid w:val="00204813"/>
    <w:rsid w:val="002E2A9C"/>
    <w:rsid w:val="002F28D9"/>
    <w:rsid w:val="00302ED4"/>
    <w:rsid w:val="00433CD8"/>
    <w:rsid w:val="0090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yParagraph">
    <w:name w:val="any Paragraph"/>
    <w:basedOn w:val="Normal"/>
    <w:rsid w:val="00433CD8"/>
    <w:pPr>
      <w:spacing w:after="0" w:line="240" w:lineRule="auto"/>
    </w:pPr>
    <w:rPr>
      <w:rFonts w:ascii="Segoe UI" w:eastAsia="Segoe UI" w:hAnsi="Segoe UI" w:cs="Segoe UI"/>
      <w:sz w:val="23"/>
      <w:szCs w:val="23"/>
    </w:rPr>
  </w:style>
  <w:style w:type="paragraph" w:customStyle="1" w:styleId="entry-contenth3">
    <w:name w:val="entry-content_h3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40"/>
      <w:szCs w:val="40"/>
    </w:rPr>
  </w:style>
  <w:style w:type="paragraph" w:customStyle="1" w:styleId="entry-contenth6">
    <w:name w:val="entry-content_h6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24"/>
      <w:szCs w:val="24"/>
    </w:rPr>
  </w:style>
  <w:style w:type="paragraph" w:customStyle="1" w:styleId="entry-contenth4">
    <w:name w:val="entry-content_h4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32"/>
      <w:szCs w:val="32"/>
    </w:rPr>
  </w:style>
  <w:style w:type="character" w:customStyle="1" w:styleId="any">
    <w:name w:val="any"/>
    <w:basedOn w:val="DefaultParagraphFont"/>
    <w:rsid w:val="00433CD8"/>
  </w:style>
  <w:style w:type="character" w:customStyle="1" w:styleId="a">
    <w:name w:val="a"/>
    <w:basedOn w:val="DefaultParagraphFont"/>
    <w:rsid w:val="00433CD8"/>
    <w:rPr>
      <w:color w:val="83C64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yParagraph">
    <w:name w:val="any Paragraph"/>
    <w:basedOn w:val="Normal"/>
    <w:rsid w:val="00433CD8"/>
    <w:pPr>
      <w:spacing w:after="0" w:line="240" w:lineRule="auto"/>
    </w:pPr>
    <w:rPr>
      <w:rFonts w:ascii="Segoe UI" w:eastAsia="Segoe UI" w:hAnsi="Segoe UI" w:cs="Segoe UI"/>
      <w:sz w:val="23"/>
      <w:szCs w:val="23"/>
    </w:rPr>
  </w:style>
  <w:style w:type="paragraph" w:customStyle="1" w:styleId="entry-contenth3">
    <w:name w:val="entry-content_h3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40"/>
      <w:szCs w:val="40"/>
    </w:rPr>
  </w:style>
  <w:style w:type="paragraph" w:customStyle="1" w:styleId="entry-contenth6">
    <w:name w:val="entry-content_h6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24"/>
      <w:szCs w:val="24"/>
    </w:rPr>
  </w:style>
  <w:style w:type="paragraph" w:customStyle="1" w:styleId="entry-contenth4">
    <w:name w:val="entry-content_h4"/>
    <w:basedOn w:val="Normal"/>
    <w:rsid w:val="00433CD8"/>
    <w:pPr>
      <w:spacing w:after="0" w:line="240" w:lineRule="auto"/>
    </w:pPr>
    <w:rPr>
      <w:rFonts w:ascii="Segoe UI" w:eastAsia="Segoe UI" w:hAnsi="Segoe UI" w:cs="Segoe UI"/>
      <w:color w:val="81D742"/>
      <w:sz w:val="32"/>
      <w:szCs w:val="32"/>
    </w:rPr>
  </w:style>
  <w:style w:type="character" w:customStyle="1" w:styleId="any">
    <w:name w:val="any"/>
    <w:basedOn w:val="DefaultParagraphFont"/>
    <w:rsid w:val="00433CD8"/>
  </w:style>
  <w:style w:type="character" w:customStyle="1" w:styleId="a">
    <w:name w:val="a"/>
    <w:basedOn w:val="DefaultParagraphFont"/>
    <w:rsid w:val="00433CD8"/>
    <w:rPr>
      <w:color w:val="83C64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nformation_systems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Geoinformatic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Information_syste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Acronym" TargetMode="External"/><Relationship Id="rId10" Type="http://schemas.openxmlformats.org/officeDocument/2006/relationships/hyperlink" Target="https://en.wikipedia.org/wiki/GIS_app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Georefer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</dc:creator>
  <cp:lastModifiedBy>IHEMADU</cp:lastModifiedBy>
  <cp:revision>4</cp:revision>
  <dcterms:created xsi:type="dcterms:W3CDTF">2022-05-09T11:57:00Z</dcterms:created>
  <dcterms:modified xsi:type="dcterms:W3CDTF">2023-04-25T11:46:00Z</dcterms:modified>
</cp:coreProperties>
</file>